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4.01.04.01</w:t>
            </w:r>
            <w:r w:rsidR="00267DAE">
              <w:rPr>
                <w:b/>
              </w:rPr>
              <w:t>.00</w:t>
            </w:r>
            <w:r w:rsidR="00D605DC">
              <w:rPr>
                <w:b/>
              </w:rPr>
              <w:t>6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Pr="005D1C78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1. ETKİNLİĞİN ADI</w:t>
      </w:r>
    </w:p>
    <w:p w:rsidR="00267DAE" w:rsidRPr="005D1C78" w:rsidRDefault="00684772" w:rsidP="00D605DC">
      <w:pPr>
        <w:tabs>
          <w:tab w:val="left" w:pos="540"/>
        </w:tabs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    </w:t>
      </w:r>
      <w:r w:rsidR="00D605DC" w:rsidRPr="005D1C78">
        <w:rPr>
          <w:sz w:val="24"/>
          <w:szCs w:val="24"/>
        </w:rPr>
        <w:t>Adaylık Eğitimi Temel Eğitim Kursu</w:t>
      </w:r>
    </w:p>
    <w:p w:rsidR="00D605DC" w:rsidRPr="005D1C78" w:rsidRDefault="00D605DC" w:rsidP="00D605DC">
      <w:pPr>
        <w:tabs>
          <w:tab w:val="left" w:pos="540"/>
        </w:tabs>
        <w:jc w:val="both"/>
        <w:rPr>
          <w:sz w:val="24"/>
          <w:szCs w:val="24"/>
        </w:rPr>
      </w:pPr>
    </w:p>
    <w:p w:rsidR="00267DAE" w:rsidRPr="005D1C78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2. ETKİNLİĞİN AMAÇLARI</w:t>
      </w:r>
    </w:p>
    <w:p w:rsidR="00684772" w:rsidRPr="005D1C78" w:rsidRDefault="00684772" w:rsidP="00684772">
      <w:pPr>
        <w:jc w:val="both"/>
        <w:rPr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 xml:space="preserve">    </w:t>
      </w:r>
      <w:r w:rsidRPr="005D1C78">
        <w:rPr>
          <w:bCs/>
          <w:sz w:val="24"/>
          <w:szCs w:val="24"/>
        </w:rPr>
        <w:t>Bu kursu başarı ile tamamlayan her kursiyer;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Atatürk ilkelerinin önemini kavrar.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T.C. Anayasasının genel esaslarını tanımlar.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T.C. Anayasasında yer alan temel hak ve özgürlükleri açıklar.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T.C. Anayasasında belirtilen devletin temel organlarını sayar.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Devlet teşkilat yapısını tanımlar.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657 sayılı Devlet Memurları Kanununun genel esaslarını açıklar.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Görev, yetki ve sorumluluk bilincine sahip olur. </w:t>
      </w:r>
    </w:p>
    <w:p w:rsidR="00D605DC" w:rsidRPr="005D1C78" w:rsidRDefault="00D605DC" w:rsidP="00D605DC">
      <w:pPr>
        <w:pStyle w:val="ListeParagraf"/>
        <w:numPr>
          <w:ilvl w:val="0"/>
          <w:numId w:val="39"/>
        </w:numPr>
        <w:spacing w:before="0" w:beforeAutospacing="0" w:after="0" w:afterAutospacing="0" w:line="276" w:lineRule="auto"/>
        <w:contextualSpacing/>
        <w:jc w:val="both"/>
      </w:pPr>
      <w:r w:rsidRPr="005D1C78">
        <w:t>Resmi yazışmaları kurallara uygun yapar.</w:t>
      </w:r>
    </w:p>
    <w:p w:rsidR="00D605DC" w:rsidRPr="005D1C78" w:rsidRDefault="00D605DC" w:rsidP="00D605DC">
      <w:pPr>
        <w:pStyle w:val="ListeParagraf"/>
        <w:numPr>
          <w:ilvl w:val="0"/>
          <w:numId w:val="39"/>
        </w:numPr>
        <w:spacing w:before="0" w:beforeAutospacing="0" w:after="0" w:afterAutospacing="0" w:line="276" w:lineRule="auto"/>
        <w:contextualSpacing/>
        <w:jc w:val="both"/>
      </w:pPr>
      <w:r w:rsidRPr="005D1C78">
        <w:t>Dosyalama usullerini öğrenir.</w:t>
      </w:r>
    </w:p>
    <w:p w:rsidR="00D605DC" w:rsidRPr="005D1C78" w:rsidRDefault="00D605DC" w:rsidP="00D605DC">
      <w:pPr>
        <w:pStyle w:val="ListeParagraf"/>
        <w:numPr>
          <w:ilvl w:val="0"/>
          <w:numId w:val="39"/>
        </w:numPr>
        <w:spacing w:before="0" w:beforeAutospacing="0" w:after="0" w:afterAutospacing="0" w:line="276" w:lineRule="auto"/>
        <w:contextualSpacing/>
        <w:jc w:val="both"/>
      </w:pPr>
      <w:r w:rsidRPr="005D1C78">
        <w:t>Tasarruf tedbirlerine riayet eder.</w:t>
      </w:r>
    </w:p>
    <w:p w:rsidR="00D605DC" w:rsidRPr="005D1C78" w:rsidRDefault="00D605DC" w:rsidP="00D605DC">
      <w:pPr>
        <w:pStyle w:val="ListeParagraf"/>
        <w:numPr>
          <w:ilvl w:val="0"/>
          <w:numId w:val="39"/>
        </w:numPr>
        <w:spacing w:before="0" w:beforeAutospacing="0" w:after="0" w:afterAutospacing="0" w:line="276" w:lineRule="auto"/>
        <w:contextualSpacing/>
        <w:jc w:val="both"/>
      </w:pPr>
      <w:r w:rsidRPr="005D1C78">
        <w:t>Kaynak israfına meydan vermeden hizmetleri en verimli şekilde yerine getirir.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Halkla ilişkilerin önemini kavrar.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Güler yüzlü, yol gösterici bir hizmet anlayışına sahip olur.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Hizmet sunumunda tarafsızlık ve eşitlik ilkesinin önemini kavrar.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Devlet memurluğunda gizliliğe riayetin ve sır saklamanın önemini kavrar.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İnkılap tarihinin değerlerini özümser.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Milli güvenlik inancı ve bilinci güçlenir.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Türkçeyi doğru ve etkili kullanır.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Dilin önemini kavrar.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İmla kurallarını bilir.</w:t>
      </w:r>
    </w:p>
    <w:p w:rsidR="00D605DC" w:rsidRPr="005D1C78" w:rsidRDefault="00D605DC" w:rsidP="00D605DC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Noktalama işaretlerini hatasız kullanır</w:t>
      </w:r>
    </w:p>
    <w:p w:rsidR="00D605DC" w:rsidRPr="005D1C78" w:rsidRDefault="00D605DC" w:rsidP="00D605DC">
      <w:pPr>
        <w:spacing w:line="276" w:lineRule="auto"/>
        <w:ind w:left="720"/>
        <w:jc w:val="both"/>
        <w:rPr>
          <w:sz w:val="24"/>
          <w:szCs w:val="24"/>
        </w:rPr>
      </w:pPr>
    </w:p>
    <w:p w:rsidR="00267DAE" w:rsidRPr="005D1C78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3.ETKİNLİĞİN SÜRESİ</w:t>
      </w:r>
    </w:p>
    <w:p w:rsidR="00684772" w:rsidRPr="005D1C78" w:rsidRDefault="00A44C50" w:rsidP="00267DAE">
      <w:p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    </w:t>
      </w:r>
      <w:r w:rsidR="00D605DC" w:rsidRPr="005D1C78">
        <w:rPr>
          <w:sz w:val="24"/>
          <w:szCs w:val="24"/>
        </w:rPr>
        <w:t>Faaliyetin süresi 60</w:t>
      </w:r>
      <w:r w:rsidR="000F4434" w:rsidRPr="005D1C78">
        <w:rPr>
          <w:sz w:val="24"/>
          <w:szCs w:val="24"/>
        </w:rPr>
        <w:t xml:space="preserve"> ders saatidir.</w:t>
      </w:r>
    </w:p>
    <w:p w:rsidR="00684772" w:rsidRPr="005D1C78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Pr="005D1C78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4. ETKİNLİĞİN HEDEF KİTLESİ</w:t>
      </w:r>
    </w:p>
    <w:p w:rsidR="00D605DC" w:rsidRPr="005D1C78" w:rsidRDefault="005D1C78" w:rsidP="00D605DC">
      <w:pPr>
        <w:tabs>
          <w:tab w:val="left" w:pos="54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605DC" w:rsidRPr="005D1C78">
        <w:rPr>
          <w:sz w:val="24"/>
          <w:szCs w:val="24"/>
        </w:rPr>
        <w:t>Bakanlığımız merkez ve taşra teşkilatına yeni atanmış tüm aday personel.</w:t>
      </w:r>
    </w:p>
    <w:p w:rsidR="00D605DC" w:rsidRPr="005D1C78" w:rsidRDefault="00D605DC" w:rsidP="00684772">
      <w:pPr>
        <w:jc w:val="both"/>
        <w:rPr>
          <w:b/>
          <w:sz w:val="24"/>
          <w:szCs w:val="24"/>
        </w:rPr>
      </w:pPr>
    </w:p>
    <w:p w:rsidR="00684772" w:rsidRPr="005D1C78" w:rsidRDefault="00267DAE" w:rsidP="005D1C78">
      <w:pPr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5. ETKİNLİĞİN UYGULANMASI İLE İLGİLİ AÇIKLAMALAR</w:t>
      </w:r>
    </w:p>
    <w:p w:rsidR="00D605DC" w:rsidRPr="005D1C78" w:rsidRDefault="00D605DC" w:rsidP="00D605DC">
      <w:pPr>
        <w:numPr>
          <w:ilvl w:val="0"/>
          <w:numId w:val="40"/>
        </w:numPr>
        <w:spacing w:line="276" w:lineRule="auto"/>
        <w:ind w:left="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lastRenderedPageBreak/>
        <w:t>Bu program, “Milli Eğitim Bakanlığı Aday Memurların Yetiştirilmelerine İlişkin Yönetmelik” gereği; göreve aday olarak atanan devlet memurlarının yetiştirilmeleri ve asli memurluğa atanabilmeleri için adaylık eğitimlerinin ilk aşaması olan temel eğitimlerini vermek amacıyla düzenlenmiştir.</w:t>
      </w:r>
    </w:p>
    <w:p w:rsidR="00D605DC" w:rsidRPr="005D1C78" w:rsidRDefault="00D605DC" w:rsidP="00D605DC">
      <w:pPr>
        <w:numPr>
          <w:ilvl w:val="0"/>
          <w:numId w:val="40"/>
        </w:numPr>
        <w:spacing w:line="276" w:lineRule="auto"/>
        <w:ind w:left="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Programın içeriği ve ders süreleri “Aday Memurların Yetiştirilmelerine İlişkin Yönetmelik” esasları ve usulleri doğrultusunda hazırlanmıştır.</w:t>
      </w:r>
    </w:p>
    <w:p w:rsidR="00D605DC" w:rsidRPr="005D1C78" w:rsidRDefault="00D605DC" w:rsidP="00D605DC">
      <w:pPr>
        <w:numPr>
          <w:ilvl w:val="0"/>
          <w:numId w:val="40"/>
        </w:numPr>
        <w:spacing w:line="276" w:lineRule="auto"/>
        <w:ind w:left="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Eğitim görevlisi olarak, içerikte belirtilen konularda deneyimli olan Bakanlığımız yönetici ve uzmanları ile üniversite öğretim üyeleri görevlendirilecektir.</w:t>
      </w:r>
    </w:p>
    <w:p w:rsidR="00D605DC" w:rsidRPr="005D1C78" w:rsidRDefault="00D605DC" w:rsidP="00D605D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/>
        <w:rPr>
          <w:sz w:val="24"/>
          <w:szCs w:val="24"/>
        </w:rPr>
      </w:pPr>
      <w:r w:rsidRPr="005D1C78">
        <w:rPr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D605DC" w:rsidRPr="005D1C78" w:rsidRDefault="00D605DC" w:rsidP="00D605DC">
      <w:pPr>
        <w:numPr>
          <w:ilvl w:val="0"/>
          <w:numId w:val="40"/>
        </w:numPr>
        <w:spacing w:line="276" w:lineRule="auto"/>
        <w:ind w:left="567"/>
        <w:jc w:val="both"/>
        <w:rPr>
          <w:sz w:val="24"/>
          <w:szCs w:val="24"/>
        </w:rPr>
      </w:pPr>
      <w:r w:rsidRPr="005D1C78">
        <w:rPr>
          <w:color w:val="000000"/>
          <w:sz w:val="24"/>
          <w:szCs w:val="24"/>
        </w:rPr>
        <w:t>Faaliyette her eğitim ortamı için katılımcı sayısı 50 kişiyi geçmeyecek şekilde düzenlenecektir.</w:t>
      </w:r>
    </w:p>
    <w:p w:rsidR="00D605DC" w:rsidRPr="005D1C78" w:rsidRDefault="00D605DC" w:rsidP="00D605DC">
      <w:pPr>
        <w:numPr>
          <w:ilvl w:val="0"/>
          <w:numId w:val="40"/>
        </w:numPr>
        <w:spacing w:line="276" w:lineRule="auto"/>
        <w:ind w:left="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684772" w:rsidRPr="005D1C78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F4434" w:rsidRPr="005D1C78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6. ETKİNLİĞİN İÇERİĞİ</w:t>
      </w:r>
    </w:p>
    <w:p w:rsidR="005D1C78" w:rsidRPr="005D1C78" w:rsidRDefault="005D1C78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605DC" w:rsidRPr="005D1C78" w:rsidRDefault="00D605DC" w:rsidP="00D605DC">
      <w:pPr>
        <w:spacing w:line="276" w:lineRule="auto"/>
        <w:ind w:right="-567"/>
        <w:jc w:val="center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275"/>
      </w:tblGrid>
      <w:tr w:rsidR="00D605DC" w:rsidRPr="005D1C78" w:rsidTr="008816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1C78">
              <w:rPr>
                <w:b/>
                <w:sz w:val="24"/>
                <w:szCs w:val="24"/>
              </w:rPr>
              <w:t xml:space="preserve"> K o n u l a 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1C78">
              <w:rPr>
                <w:b/>
                <w:sz w:val="24"/>
                <w:szCs w:val="24"/>
              </w:rPr>
              <w:t xml:space="preserve">Süre  </w:t>
            </w:r>
            <w:r w:rsidRPr="005D1C78">
              <w:rPr>
                <w:b/>
                <w:sz w:val="24"/>
                <w:szCs w:val="24"/>
              </w:rPr>
              <w:br/>
              <w:t>(Saat)</w:t>
            </w:r>
          </w:p>
        </w:tc>
      </w:tr>
      <w:tr w:rsidR="00D605DC" w:rsidRPr="005D1C78" w:rsidTr="0088162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DC" w:rsidRPr="005D1C78" w:rsidRDefault="00D605DC" w:rsidP="00881621">
            <w:pPr>
              <w:spacing w:line="276" w:lineRule="auto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Ön Test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1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  <w:rPr>
                <w:color w:val="FF0000"/>
              </w:rPr>
            </w:pPr>
            <w:r w:rsidRPr="005D1C78">
              <w:t xml:space="preserve">Atatürk İlkeleri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6558F0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T.C. Anayasası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4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Devlet Teşkilatı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4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657 sayılı Devlet Memurları Kanunu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943CD8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Yazışma Kuralları ve Dosyalama Usulleri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6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Devlet Malını Koruma ve Tasarruf Tedbirleri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4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Halkla İlişkiler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8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Gizlilik ve Gizliliğin Önemi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2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 xml:space="preserve">İnkılâp Tarihi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5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 xml:space="preserve">Milli Güvenlik Bilgileri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4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Türkçe Dil Bilgisi Kuralları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4</w:t>
            </w:r>
          </w:p>
        </w:tc>
      </w:tr>
      <w:tr w:rsidR="00D605DC" w:rsidRPr="005D1C78" w:rsidTr="00881621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pStyle w:val="ListeParagraf"/>
              <w:spacing w:line="276" w:lineRule="auto"/>
            </w:pPr>
            <w:r w:rsidRPr="005D1C78">
              <w:t>Ölçme ve Değerlendirme (Sınav)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1C78">
              <w:rPr>
                <w:sz w:val="24"/>
                <w:szCs w:val="24"/>
              </w:rPr>
              <w:t>2</w:t>
            </w:r>
          </w:p>
        </w:tc>
      </w:tr>
      <w:tr w:rsidR="00D605DC" w:rsidRPr="005D1C78" w:rsidTr="00881621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1C78">
              <w:rPr>
                <w:b/>
                <w:sz w:val="24"/>
                <w:szCs w:val="24"/>
              </w:rPr>
              <w:t xml:space="preserve">T o p l a m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DC" w:rsidRPr="005D1C78" w:rsidRDefault="00D605DC" w:rsidP="0088162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1C78">
              <w:rPr>
                <w:b/>
                <w:sz w:val="24"/>
                <w:szCs w:val="24"/>
              </w:rPr>
              <w:t>60</w:t>
            </w:r>
          </w:p>
        </w:tc>
      </w:tr>
    </w:tbl>
    <w:p w:rsidR="00684772" w:rsidRPr="005D1C78" w:rsidRDefault="00684772" w:rsidP="00684772">
      <w:pPr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D1C78" w:rsidRDefault="005D1C78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D1C78" w:rsidRPr="005D1C78" w:rsidRDefault="005D1C78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Pr="005D1C78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7. ÖĞRETİM YÖNTEM, TEKNİK VE STRATEJİLERİ</w:t>
      </w:r>
    </w:p>
    <w:p w:rsidR="00684772" w:rsidRDefault="00684772" w:rsidP="00684772">
      <w:pPr>
        <w:numPr>
          <w:ilvl w:val="0"/>
          <w:numId w:val="21"/>
        </w:numPr>
        <w:autoSpaceDN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lastRenderedPageBreak/>
        <w:t xml:space="preserve">Programın hedeflerine ulaşmak için; aktif öğrenme yöntem ve teknikleri kullanılacaktır. </w:t>
      </w:r>
    </w:p>
    <w:p w:rsidR="006558F0" w:rsidRPr="006558F0" w:rsidRDefault="006558F0" w:rsidP="006558F0">
      <w:pPr>
        <w:numPr>
          <w:ilvl w:val="0"/>
          <w:numId w:val="21"/>
        </w:numPr>
        <w:tabs>
          <w:tab w:val="left" w:pos="709"/>
        </w:tabs>
        <w:autoSpaceDN w:val="0"/>
        <w:spacing w:line="276" w:lineRule="auto"/>
        <w:ind w:right="-567"/>
        <w:jc w:val="both"/>
        <w:rPr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684772" w:rsidRPr="005D1C78" w:rsidRDefault="00684772" w:rsidP="00684772">
      <w:pPr>
        <w:numPr>
          <w:ilvl w:val="0"/>
          <w:numId w:val="21"/>
        </w:numPr>
        <w:autoSpaceDN w:val="0"/>
        <w:spacing w:line="276" w:lineRule="auto"/>
        <w:ind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D605DC" w:rsidRPr="005D1C78" w:rsidRDefault="00D605DC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605DC" w:rsidRPr="005D1C78" w:rsidRDefault="00267DAE" w:rsidP="00D605DC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 w:rsidRPr="005D1C78">
        <w:rPr>
          <w:b/>
          <w:bCs/>
          <w:sz w:val="24"/>
          <w:szCs w:val="24"/>
        </w:rPr>
        <w:t>8. ÖLÇME VE DEĞERLENDİRME</w:t>
      </w:r>
    </w:p>
    <w:p w:rsidR="00D605DC" w:rsidRPr="005D1C78" w:rsidRDefault="00D605DC" w:rsidP="00D605DC">
      <w:pPr>
        <w:pStyle w:val="ListeParagraf"/>
        <w:numPr>
          <w:ilvl w:val="0"/>
          <w:numId w:val="43"/>
        </w:numPr>
        <w:tabs>
          <w:tab w:val="left" w:pos="360"/>
        </w:tabs>
        <w:spacing w:line="276" w:lineRule="auto"/>
        <w:jc w:val="both"/>
        <w:rPr>
          <w:b/>
          <w:bCs/>
        </w:rPr>
      </w:pPr>
      <w:r w:rsidRPr="005D1C78">
        <w:t>Kursiyerlerin başarısını değerlendirmek amacıyla 50 sorudan oluşan ve tüm konuları kapsayan çoktan s</w:t>
      </w:r>
      <w:r w:rsidR="00DA27AA">
        <w:t>eçmeli test sınavı yapılacak, 60</w:t>
      </w:r>
      <w:r w:rsidRPr="005D1C78">
        <w:t xml:space="preserve"> ve üzeri not alanlar başarılı sayılacaktır.</w:t>
      </w:r>
    </w:p>
    <w:p w:rsidR="00D605DC" w:rsidRPr="005D1C78" w:rsidRDefault="00D605DC" w:rsidP="00D605DC">
      <w:pPr>
        <w:pStyle w:val="ListeParagraf"/>
        <w:numPr>
          <w:ilvl w:val="0"/>
          <w:numId w:val="43"/>
        </w:numPr>
        <w:tabs>
          <w:tab w:val="left" w:pos="360"/>
        </w:tabs>
        <w:spacing w:line="276" w:lineRule="auto"/>
        <w:jc w:val="both"/>
        <w:rPr>
          <w:b/>
          <w:bCs/>
        </w:rPr>
      </w:pPr>
      <w:r w:rsidRPr="005D1C78">
        <w:t>Başarılı olanlara “Kurs Belgesi” (</w:t>
      </w:r>
      <w:r w:rsidR="003C17BC">
        <w:t>e-</w:t>
      </w:r>
      <w:r w:rsidRPr="005D1C78">
        <w:t>sertifika) verilecektir.</w:t>
      </w:r>
    </w:p>
    <w:p w:rsidR="00032E6D" w:rsidRPr="005D1C78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Pr="005D1C78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Pr="005D1C78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Pr="005D1C78" w:rsidRDefault="00267DAE" w:rsidP="00032E6D">
      <w:pPr>
        <w:pStyle w:val="ListeParagraf"/>
        <w:autoSpaceDN w:val="0"/>
        <w:spacing w:before="0" w:beforeAutospacing="0" w:after="0" w:afterAutospacing="0" w:line="276" w:lineRule="auto"/>
        <w:ind w:left="720"/>
        <w:jc w:val="both"/>
      </w:pPr>
      <w:r w:rsidRPr="005D1C78">
        <w:t>.</w:t>
      </w:r>
    </w:p>
    <w:p w:rsidR="001B09B4" w:rsidRPr="005D1C78" w:rsidRDefault="001B09B4" w:rsidP="00267DAE">
      <w:pPr>
        <w:rPr>
          <w:sz w:val="24"/>
          <w:szCs w:val="24"/>
        </w:rPr>
      </w:pPr>
    </w:p>
    <w:sectPr w:rsidR="001B09B4" w:rsidRPr="005D1C78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850F8"/>
    <w:multiLevelType w:val="hybridMultilevel"/>
    <w:tmpl w:val="0544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2CEA4">
      <w:start w:val="6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CB57A5"/>
    <w:multiLevelType w:val="hybridMultilevel"/>
    <w:tmpl w:val="DEA8747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A50A12"/>
    <w:multiLevelType w:val="hybridMultilevel"/>
    <w:tmpl w:val="FFC4A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311067"/>
    <w:multiLevelType w:val="hybridMultilevel"/>
    <w:tmpl w:val="C9B0E4A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1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3"/>
  </w:num>
  <w:num w:numId="4">
    <w:abstractNumId w:val="19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9"/>
  </w:num>
  <w:num w:numId="27">
    <w:abstractNumId w:val="26"/>
  </w:num>
  <w:num w:numId="28">
    <w:abstractNumId w:val="6"/>
  </w:num>
  <w:num w:numId="29">
    <w:abstractNumId w:val="21"/>
  </w:num>
  <w:num w:numId="30">
    <w:abstractNumId w:val="23"/>
  </w:num>
  <w:num w:numId="31">
    <w:abstractNumId w:val="22"/>
  </w:num>
  <w:num w:numId="32">
    <w:abstractNumId w:val="0"/>
  </w:num>
  <w:num w:numId="33">
    <w:abstractNumId w:val="5"/>
  </w:num>
  <w:num w:numId="34">
    <w:abstractNumId w:val="13"/>
  </w:num>
  <w:num w:numId="35">
    <w:abstractNumId w:val="18"/>
  </w:num>
  <w:num w:numId="36">
    <w:abstractNumId w:val="12"/>
  </w:num>
  <w:num w:numId="37">
    <w:abstractNumId w:val="7"/>
  </w:num>
  <w:num w:numId="38">
    <w:abstractNumId w:val="8"/>
  </w:num>
  <w:num w:numId="39">
    <w:abstractNumId w:val="14"/>
  </w:num>
  <w:num w:numId="40">
    <w:abstractNumId w:val="10"/>
  </w:num>
  <w:num w:numId="41">
    <w:abstractNumId w:val="27"/>
  </w:num>
  <w:num w:numId="42">
    <w:abstractNumId w:val="15"/>
  </w:num>
  <w:num w:numId="43">
    <w:abstractNumId w:val="4"/>
  </w:num>
  <w:num w:numId="4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7DAE"/>
    <w:rsid w:val="00032E6D"/>
    <w:rsid w:val="00036788"/>
    <w:rsid w:val="00094959"/>
    <w:rsid w:val="000A0119"/>
    <w:rsid w:val="000F4434"/>
    <w:rsid w:val="001B09B4"/>
    <w:rsid w:val="00267DAE"/>
    <w:rsid w:val="00317355"/>
    <w:rsid w:val="003212B7"/>
    <w:rsid w:val="003C17BC"/>
    <w:rsid w:val="0042341B"/>
    <w:rsid w:val="00566E89"/>
    <w:rsid w:val="00583C21"/>
    <w:rsid w:val="005D1C78"/>
    <w:rsid w:val="005F3748"/>
    <w:rsid w:val="0060542A"/>
    <w:rsid w:val="006558F0"/>
    <w:rsid w:val="00684772"/>
    <w:rsid w:val="008C3993"/>
    <w:rsid w:val="00925ED4"/>
    <w:rsid w:val="00943CD8"/>
    <w:rsid w:val="00A25DA1"/>
    <w:rsid w:val="00A44C50"/>
    <w:rsid w:val="00A92F75"/>
    <w:rsid w:val="00B64423"/>
    <w:rsid w:val="00C36AEA"/>
    <w:rsid w:val="00D31D3C"/>
    <w:rsid w:val="00D605DC"/>
    <w:rsid w:val="00DA27AA"/>
    <w:rsid w:val="00E01DD9"/>
    <w:rsid w:val="00E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listparagraph">
    <w:name w:val="listparagraph"/>
    <w:basedOn w:val="Normal"/>
    <w:rsid w:val="00D605DC"/>
    <w:pPr>
      <w:spacing w:before="100" w:beforeAutospacing="1" w:after="100" w:afterAutospacing="1"/>
    </w:pPr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D7CC2-58CE-4F75-97C5-B1D7F41C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Hulya BILGIN</cp:lastModifiedBy>
  <cp:revision>11</cp:revision>
  <dcterms:created xsi:type="dcterms:W3CDTF">2015-11-17T12:48:00Z</dcterms:created>
  <dcterms:modified xsi:type="dcterms:W3CDTF">2017-06-12T07:52:00Z</dcterms:modified>
</cp:coreProperties>
</file>